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shd w:val="clear" w:color="auto" w:fill="auto"/>
          <w:lang w:eastAsia="zh-CN"/>
        </w:rPr>
        <w:t>湖北城市职业学校工程造价咨询</w:t>
      </w:r>
      <w:r>
        <w:rPr>
          <w:rFonts w:hint="eastAsia" w:ascii="宋体" w:hAnsi="宋体"/>
          <w:b/>
          <w:bCs/>
          <w:color w:val="auto"/>
          <w:sz w:val="32"/>
          <w:szCs w:val="32"/>
          <w:shd w:val="clear" w:color="auto" w:fill="auto"/>
        </w:rPr>
        <w:t>服务遴选公告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项目名称：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湖北城市职业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学校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工程造价咨询服务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项目金额：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合计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184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万元。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食堂二楼装修工程估算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38万；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图书馆东侧场地绿化工程估算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万元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工程实训中心周边环境改造工程（含空压机房改造）估算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运动场看台护栏及其它设施维修工程（包括看台护栏维修、公寓边广场石球安装、水塘护栏维修等）估算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26万元；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图书馆及综合楼阶梯教室、机电工程实训中心、一号教学楼屋面防水改造（含实训楼排水管）估算35万元。</w:t>
      </w:r>
    </w:p>
    <w:p>
      <w:pPr>
        <w:spacing w:line="24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三、服务内容：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工程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造价咨询（</w:t>
      </w:r>
      <w:r>
        <w:rPr>
          <w:rFonts w:ascii="宋体" w:hAnsi="宋体" w:eastAsia="宋体"/>
          <w:color w:val="auto"/>
          <w:sz w:val="24"/>
          <w:szCs w:val="24"/>
          <w:shd w:val="clear" w:color="auto" w:fill="auto"/>
        </w:rPr>
        <w:t>工程量清单编制</w:t>
      </w:r>
      <w:r>
        <w:rPr>
          <w:rFonts w:hint="eastAsia" w:ascii="宋体" w:hAnsi="宋体"/>
          <w:color w:val="auto"/>
          <w:sz w:val="24"/>
          <w:szCs w:val="24"/>
          <w:shd w:val="clear" w:color="auto" w:fill="auto"/>
          <w:lang w:eastAsia="zh-CN"/>
        </w:rPr>
        <w:t>及</w:t>
      </w:r>
      <w:r>
        <w:rPr>
          <w:rFonts w:ascii="宋体" w:hAnsi="宋体" w:eastAsia="宋体"/>
          <w:color w:val="auto"/>
          <w:sz w:val="24"/>
          <w:szCs w:val="24"/>
          <w:shd w:val="clear" w:color="auto" w:fill="auto"/>
        </w:rPr>
        <w:t>控制价（标底价）</w:t>
      </w:r>
      <w:r>
        <w:rPr>
          <w:rFonts w:hint="eastAsia" w:ascii="宋体" w:hAnsi="宋体"/>
          <w:color w:val="auto"/>
          <w:sz w:val="24"/>
          <w:szCs w:val="24"/>
          <w:shd w:val="clear" w:color="auto" w:fill="auto"/>
          <w:lang w:eastAsia="zh-CN"/>
        </w:rPr>
        <w:t>编制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四、被遴选人资质要求：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1、营业执照，税务登记证、组织机构代码证（或者是三证合一）原件和加盖印章的复印件,营业执照上必须含有工程造价资质范围；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2、项目负责人具有注册造价师资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格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3、相关声明：无不良记录声明、无违法违规声明、遴选文件真实性声明。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6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shd w:val="clear" w:color="auto" w:fill="auto"/>
        </w:rPr>
        <w:t>上述资料提供复印件加盖公章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五、遴选报价文件内容（均需加盖公章）：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1、遴选报价函；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2、营业执照；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、相关声明：无不良记录声明、无违法违规声明、遴选文件真实性声明。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六、遴选文件递交截止时间：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201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 xml:space="preserve">日上午9:30前，将密封的遴选文件送至湖北城市职业学校行政办公A栋楼四层总务处办公室，超过该时间送达的文件，采购人将拒收。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七、定标原则：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符合资格条件，按报价最低者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确定为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上述全部项目的工程造价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咨询服务机构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。如两个及以上的最低报价一致，则由学校采购委员会确定被遴选人为成交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八、联系地址、联系人：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1、地址：湖北省黄石市发展大道155号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 xml:space="preserve">2、联系电话：0714-6379883，联系人：李老师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九、其他：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本次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eastAsia="zh-CN"/>
        </w:rPr>
        <w:t>工程造价咨询服务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</w:rPr>
        <w:t>遴选结果将直接通知成交供应商。参与本次遴选的所有遴选文件概不退还。</w:t>
      </w:r>
    </w:p>
    <w:p>
      <w:pPr>
        <w:pStyle w:val="2"/>
        <w:jc w:val="right"/>
        <w:rPr>
          <w:rFonts w:hint="default" w:eastAsia="宋体"/>
          <w:lang w:val="en-US" w:eastAsia="zh-CN"/>
        </w:rPr>
      </w:pPr>
      <w:r>
        <w:rPr>
          <w:rFonts w:hint="eastAsia" w:hAnsi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                                           2019年4月24</w:t>
      </w:r>
      <w:bookmarkStart w:id="0" w:name="_GoBack"/>
      <w:bookmarkEnd w:id="0"/>
      <w:r>
        <w:rPr>
          <w:rFonts w:hint="eastAsia" w:hAnsi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auto"/>
        </w:rPr>
        <w:t>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auto"/>
        </w:rPr>
        <w:t>价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auto"/>
        </w:rPr>
        <w:t>函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项目名称：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湖北城市职业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学校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工程造价咨询服务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。                          </w:t>
      </w:r>
    </w:p>
    <w:tbl>
      <w:tblPr>
        <w:tblStyle w:val="3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2453"/>
        <w:gridCol w:w="1516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shd w:val="clear" w:color="auto" w:fill="auto"/>
                <w:lang w:eastAsia="zh-CN"/>
              </w:rPr>
              <w:t>本项目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shd w:val="clear" w:color="auto" w:fill="auto"/>
                <w:lang w:eastAsia="zh-CN"/>
              </w:rPr>
              <w:t>收费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shd w:val="clear" w:color="auto" w:fill="auto"/>
              </w:rPr>
              <w:t>费率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shd w:val="clear" w:color="auto" w:fill="auto"/>
                <w:lang w:eastAsia="zh-CN"/>
              </w:rPr>
              <w:t>报价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shd w:val="clear" w:color="auto" w:fill="auto"/>
                <w:lang w:val="en-US" w:eastAsia="zh-CN"/>
              </w:rPr>
              <w:t>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u w:val="single"/>
                <w:shd w:val="clear" w:color="auto" w:fill="auto"/>
                <w:lang w:val="en-US" w:eastAsia="zh-CN"/>
              </w:rPr>
              <w:t>（系按照国家收费标准8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shd w:val="clear" w:color="auto" w:fill="auto"/>
                <w:lang w:val="en-US" w:eastAsia="zh-CN"/>
              </w:rPr>
              <w:t>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u w:val="single"/>
                <w:shd w:val="clear" w:color="auto" w:fill="auto"/>
                <w:lang w:val="en-US" w:eastAsia="zh-CN"/>
              </w:rPr>
              <w:t>的   折折算后计收）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服务期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（日历天）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质量目标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其他（售后服务期限）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560" w:hanging="420" w:hanging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工程造价咨询服务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收费: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参照国家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收费标准（鄂价工服规【2012】149号文）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，本项目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的工程造价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咨询服务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工程量清单编制</w:t>
            </w:r>
            <w:r>
              <w:rPr>
                <w:rFonts w:hint="eastAsia" w:ascii="宋体" w:hAnsi="宋体"/>
                <w:color w:val="auto"/>
                <w:sz w:val="21"/>
                <w:szCs w:val="21"/>
                <w:shd w:val="clear" w:color="auto" w:fill="auto"/>
                <w:lang w:eastAsia="zh-CN"/>
              </w:rPr>
              <w:t>及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控制价（标底价）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shd w:val="clear" w:color="auto" w:fill="auto"/>
                <w:lang w:eastAsia="zh-CN"/>
              </w:rPr>
              <w:t>编制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费用按照国家收费标准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>清单及标底合计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  8 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>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折，即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>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计取(报价限小数点后两位)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不足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3000元则按3000元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计取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。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天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同意按合同要求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同意按合同要求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备注: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投标人按项目合计资金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184万元进行报价。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上述五个项目的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造价咨询服务均包括各项目的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auto"/>
              </w:rPr>
              <w:t>工程量清单编制</w:t>
            </w:r>
            <w:r>
              <w:rPr>
                <w:rFonts w:hint="eastAsia" w:ascii="宋体" w:hAnsi="宋体"/>
                <w:color w:val="auto"/>
                <w:sz w:val="24"/>
                <w:szCs w:val="24"/>
                <w:shd w:val="clear" w:color="auto" w:fill="auto"/>
                <w:lang w:eastAsia="zh-CN"/>
              </w:rPr>
              <w:t>及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auto"/>
              </w:rPr>
              <w:t>控制价（标底价）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shd w:val="clear" w:color="auto" w:fill="auto"/>
                <w:lang w:eastAsia="zh-CN"/>
              </w:rPr>
              <w:t>编制，中标人需要按五个工程项目分别提供各项目的工程造价咨询报告。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35" w:firstLineChars="98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                         供应商签字（盖章）：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35" w:firstLineChars="98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法定代表人或其委托代理人（签字）：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35" w:firstLineChars="98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   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/>
        </w:rPr>
        <w:t>201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A19BBE"/>
    <w:multiLevelType w:val="singleLevel"/>
    <w:tmpl w:val="FDA19B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195996"/>
    <w:multiLevelType w:val="singleLevel"/>
    <w:tmpl w:val="4A1959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0BB6"/>
    <w:rsid w:val="058647CB"/>
    <w:rsid w:val="1DF457AA"/>
    <w:rsid w:val="1EFB31EB"/>
    <w:rsid w:val="202149D2"/>
    <w:rsid w:val="20564F58"/>
    <w:rsid w:val="2D2D233E"/>
    <w:rsid w:val="302B305E"/>
    <w:rsid w:val="34441197"/>
    <w:rsid w:val="38BC0E7F"/>
    <w:rsid w:val="3BD62610"/>
    <w:rsid w:val="3E964734"/>
    <w:rsid w:val="40185C5C"/>
    <w:rsid w:val="47B7376D"/>
    <w:rsid w:val="49C148B3"/>
    <w:rsid w:val="5C8A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708</Characters>
  <Paragraphs>42</Paragraphs>
  <TotalTime>4</TotalTime>
  <ScaleCrop>false</ScaleCrop>
  <LinksUpToDate>false</LinksUpToDate>
  <CharactersWithSpaces>804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2018-10-29T08:09:00Z</dcterms:created>
  <dc:creator>Administrator</dc:creator>
  <cp:lastModifiedBy>1093350686@qq.com</cp:lastModifiedBy>
  <dcterms:modified xsi:type="dcterms:W3CDTF">2019-04-23T09:03:16Z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