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2018</w:t>
      </w:r>
      <w:r>
        <w:rPr>
          <w:rFonts w:hint="eastAsia" w:ascii="黑体" w:hAnsi="宋体" w:eastAsia="黑体" w:cs="黑体"/>
          <w:w w:val="90"/>
          <w:kern w:val="0"/>
          <w:sz w:val="36"/>
          <w:szCs w:val="36"/>
          <w:lang w:eastAsia="zh-CN"/>
        </w:rPr>
        <w:t>年</w:t>
      </w:r>
      <w:bookmarkStart w:id="0" w:name="_GoBack"/>
      <w:bookmarkEnd w:id="0"/>
      <w:r>
        <w:rPr>
          <w:rFonts w:hint="eastAsia" w:ascii="黑体" w:hAnsi="宋体" w:eastAsia="黑体" w:cs="黑体"/>
          <w:w w:val="90"/>
          <w:kern w:val="0"/>
          <w:sz w:val="36"/>
          <w:szCs w:val="36"/>
        </w:rPr>
        <w:t>中职电子技能装配比赛训练耗材采购询价公告</w:t>
      </w:r>
    </w:p>
    <w:p>
      <w:pPr>
        <w:ind w:firstLine="560" w:firstLineChars="200"/>
        <w:rPr>
          <w:rFonts w:ascii="宋体" w:hAnsi="宋体" w:cs="宋体"/>
          <w:sz w:val="28"/>
          <w:szCs w:val="28"/>
        </w:rPr>
      </w:pPr>
      <w:r>
        <w:rPr>
          <w:rFonts w:hint="eastAsia" w:ascii="宋体" w:hAnsi="宋体" w:cs="宋体"/>
          <w:sz w:val="28"/>
          <w:szCs w:val="28"/>
        </w:rPr>
        <w:t>我校电子信息部因</w:t>
      </w:r>
      <w:r>
        <w:rPr>
          <w:rFonts w:hint="eastAsia" w:ascii="宋体" w:hAnsi="宋体" w:cs="宋体"/>
          <w:sz w:val="28"/>
          <w:szCs w:val="28"/>
          <w:lang w:val="en-US" w:eastAsia="zh-CN"/>
        </w:rPr>
        <w:t>2018年</w:t>
      </w:r>
      <w:r>
        <w:rPr>
          <w:rFonts w:hint="eastAsia" w:ascii="宋体" w:hAnsi="宋体" w:cs="黑体"/>
          <w:kern w:val="0"/>
          <w:sz w:val="28"/>
          <w:szCs w:val="28"/>
        </w:rPr>
        <w:t>黄石市中职电子技能装配</w:t>
      </w:r>
      <w:r>
        <w:rPr>
          <w:rFonts w:ascii="宋体" w:hAnsi="宋体" w:cs="黑体"/>
          <w:kern w:val="0"/>
          <w:sz w:val="28"/>
          <w:szCs w:val="28"/>
        </w:rPr>
        <w:t>比赛</w:t>
      </w:r>
      <w:r>
        <w:rPr>
          <w:rFonts w:hint="eastAsia" w:ascii="宋体" w:hAnsi="宋体" w:cs="黑体"/>
          <w:kern w:val="0"/>
          <w:sz w:val="28"/>
          <w:szCs w:val="28"/>
        </w:rPr>
        <w:t>训练</w:t>
      </w:r>
      <w:r>
        <w:rPr>
          <w:rFonts w:hint="eastAsia" w:ascii="宋体" w:hAnsi="宋体" w:cs="宋体"/>
          <w:kern w:val="0"/>
          <w:sz w:val="28"/>
          <w:szCs w:val="28"/>
        </w:rPr>
        <w:t>需要，拟采购一批实训</w:t>
      </w:r>
      <w:r>
        <w:rPr>
          <w:rFonts w:hint="eastAsia" w:ascii="宋体" w:hAnsi="宋体" w:cs="宋体"/>
          <w:kern w:val="0"/>
          <w:sz w:val="28"/>
          <w:szCs w:val="28"/>
          <w:lang w:eastAsia="zh-CN"/>
        </w:rPr>
        <w:t>耗材用品</w:t>
      </w:r>
      <w:r>
        <w:rPr>
          <w:rFonts w:hint="eastAsia" w:ascii="宋体" w:hAnsi="宋体" w:cs="宋体"/>
          <w:kern w:val="0"/>
          <w:sz w:val="28"/>
          <w:szCs w:val="28"/>
        </w:rPr>
        <w:t>，</w:t>
      </w:r>
      <w:r>
        <w:rPr>
          <w:rFonts w:hint="eastAsia" w:ascii="宋体" w:hAnsi="宋体" w:cs="宋体"/>
          <w:sz w:val="28"/>
          <w:szCs w:val="28"/>
          <w:lang w:eastAsia="zh-CN"/>
        </w:rPr>
        <w:t>详细</w:t>
      </w:r>
      <w:r>
        <w:rPr>
          <w:rFonts w:hint="eastAsia" w:ascii="宋体" w:hAnsi="宋体" w:cs="宋体"/>
          <w:sz w:val="28"/>
          <w:szCs w:val="28"/>
        </w:rPr>
        <w:t>询价清单附后（请下载、填报、盖章），欢迎各供货商参与报价，凡参与者请将报价单及营业执照等供货资质证明文件的复印件用档案袋密封盖章（在档案袋封面注明投标名称、投标单位、联系人及联系电话），在本公告发布之日起七日内送交学校总务处（联系人：0714-6379883，李老师），学校询价小组（由党政办、电子部、总务处工作人员组成）按报价清单的总报价最低者成交。</w:t>
      </w:r>
    </w:p>
    <w:p>
      <w:pPr>
        <w:ind w:firstLine="560" w:firstLineChars="200"/>
        <w:rPr>
          <w:rFonts w:ascii="宋体" w:hAnsi="宋体" w:cs="宋体"/>
          <w:sz w:val="28"/>
          <w:szCs w:val="28"/>
        </w:rPr>
      </w:pPr>
      <w:r>
        <w:rPr>
          <w:rFonts w:hint="eastAsia" w:ascii="宋体" w:hAnsi="宋体" w:cs="宋体"/>
          <w:sz w:val="28"/>
          <w:szCs w:val="28"/>
        </w:rPr>
        <w:t xml:space="preserve">                                    2018年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w:t>
      </w:r>
    </w:p>
    <w:p>
      <w:pPr>
        <w:spacing w:before="100" w:beforeAutospacing="1" w:after="100" w:afterAutospacing="1" w:line="424" w:lineRule="exact"/>
        <w:jc w:val="left"/>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湖北城市职业学校办公设备（耗材）采购清单</w:t>
      </w: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（采购参数咨询：邵老师15072939447）</w:t>
      </w:r>
    </w:p>
    <w:p>
      <w:pPr>
        <w:ind w:left="161"/>
        <w:jc w:val="left"/>
        <w:rPr>
          <w:rFonts w:ascii="宋体" w:cs="黑体"/>
          <w:kern w:val="0"/>
          <w:sz w:val="24"/>
        </w:rPr>
      </w:pPr>
      <w:r>
        <w:rPr>
          <w:rFonts w:hint="eastAsia" w:ascii="宋体" w:hAnsi="宋体" w:cs="黑体"/>
          <w:kern w:val="0"/>
          <w:sz w:val="24"/>
        </w:rPr>
        <w:t>报价单位（盖章）</w:t>
      </w:r>
      <w:r>
        <w:rPr>
          <w:rFonts w:ascii="宋体" w:cs="黑体"/>
          <w:kern w:val="0"/>
          <w:sz w:val="24"/>
        </w:rPr>
        <w:tab/>
      </w:r>
      <w:r>
        <w:rPr>
          <w:rFonts w:hint="eastAsia" w:ascii="宋体" w:cs="黑体"/>
          <w:kern w:val="0"/>
          <w:sz w:val="24"/>
        </w:rPr>
        <w:t>：</w:t>
      </w:r>
    </w:p>
    <w:p>
      <w:pPr>
        <w:ind w:left="161"/>
        <w:jc w:val="left"/>
        <w:rPr>
          <w:rFonts w:ascii="宋体" w:cs="黑体"/>
          <w:kern w:val="0"/>
          <w:sz w:val="24"/>
        </w:rPr>
      </w:pPr>
      <w:r>
        <w:rPr>
          <w:rFonts w:hint="eastAsia" w:ascii="宋体" w:cs="黑体"/>
          <w:kern w:val="0"/>
          <w:sz w:val="24"/>
        </w:rPr>
        <w:t>联系人及电话：</w:t>
      </w:r>
      <w:r>
        <w:rPr>
          <w:rFonts w:hint="eastAsia" w:ascii="宋体" w:cs="黑体"/>
          <w:kern w:val="0"/>
          <w:sz w:val="24"/>
          <w:lang w:val="en-US" w:eastAsia="zh-CN"/>
        </w:rPr>
        <w:t xml:space="preserve">                                 </w:t>
      </w:r>
      <w:r>
        <w:rPr>
          <w:rFonts w:ascii="宋体" w:hAnsi="宋体" w:cs="黑体"/>
          <w:kern w:val="0"/>
          <w:sz w:val="24"/>
        </w:rPr>
        <w:t>201</w:t>
      </w:r>
      <w:r>
        <w:rPr>
          <w:rFonts w:hint="eastAsia" w:ascii="宋体" w:hAnsi="宋体" w:cs="黑体"/>
          <w:kern w:val="0"/>
          <w:sz w:val="24"/>
        </w:rPr>
        <w:t>8年</w:t>
      </w:r>
      <w:r>
        <w:rPr>
          <w:rFonts w:hint="eastAsia" w:ascii="宋体" w:hAnsi="宋体" w:cs="黑体"/>
          <w:kern w:val="0"/>
          <w:sz w:val="24"/>
          <w:lang w:val="en-US" w:eastAsia="zh-CN"/>
        </w:rPr>
        <w:t xml:space="preserve">  </w:t>
      </w:r>
      <w:r>
        <w:rPr>
          <w:rFonts w:hint="eastAsia" w:ascii="宋体" w:hAnsi="宋体" w:cs="黑体"/>
          <w:kern w:val="0"/>
          <w:sz w:val="24"/>
        </w:rPr>
        <w:t>月</w:t>
      </w:r>
      <w:r>
        <w:rPr>
          <w:rFonts w:hint="eastAsia" w:ascii="宋体" w:hAnsi="宋体" w:cs="黑体"/>
          <w:kern w:val="0"/>
          <w:sz w:val="24"/>
          <w:lang w:val="en-US" w:eastAsia="zh-CN"/>
        </w:rPr>
        <w:t xml:space="preserve">  </w:t>
      </w:r>
      <w:r>
        <w:rPr>
          <w:rFonts w:hint="eastAsia" w:ascii="宋体" w:hAnsi="宋体" w:cs="黑体"/>
          <w:kern w:val="0"/>
          <w:sz w:val="24"/>
        </w:rPr>
        <w:t>日</w:t>
      </w:r>
    </w:p>
    <w:p>
      <w:pPr>
        <w:spacing w:before="16" w:line="220" w:lineRule="exact"/>
        <w:jc w:val="left"/>
        <w:rPr>
          <w:rFonts w:ascii="Calibri" w:hAnsi="Calibri" w:cs="黑体"/>
          <w:kern w:val="0"/>
          <w:sz w:val="22"/>
          <w:szCs w:val="22"/>
        </w:rPr>
      </w:pPr>
      <w:r>
        <w:rPr>
          <w:rFonts w:ascii="Calibri" w:hAnsi="Calibri" w:cs="黑体"/>
          <w:kern w:val="0"/>
          <w:sz w:val="22"/>
          <w:szCs w:val="22"/>
        </w:rPr>
        <w:t xml:space="preserve"> </w:t>
      </w:r>
    </w:p>
    <w:tbl>
      <w:tblPr>
        <w:tblStyle w:val="6"/>
        <w:tblW w:w="8165" w:type="dxa"/>
        <w:jc w:val="center"/>
        <w:tblInd w:w="0" w:type="dxa"/>
        <w:tblLayout w:type="fixed"/>
        <w:tblCellMar>
          <w:top w:w="0" w:type="dxa"/>
          <w:left w:w="108" w:type="dxa"/>
          <w:bottom w:w="0" w:type="dxa"/>
          <w:right w:w="108" w:type="dxa"/>
        </w:tblCellMar>
      </w:tblPr>
      <w:tblGrid>
        <w:gridCol w:w="1678"/>
        <w:gridCol w:w="1772"/>
        <w:gridCol w:w="827"/>
        <w:gridCol w:w="1158"/>
        <w:gridCol w:w="1201"/>
        <w:gridCol w:w="1529"/>
      </w:tblGrid>
      <w:tr>
        <w:tblPrEx>
          <w:tblLayout w:type="fixed"/>
          <w:tblCellMar>
            <w:top w:w="0" w:type="dxa"/>
            <w:left w:w="108" w:type="dxa"/>
            <w:bottom w:w="0" w:type="dxa"/>
            <w:right w:w="108" w:type="dxa"/>
          </w:tblCellMar>
        </w:tblPrEx>
        <w:trPr>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2018黄石市中职电子技能装配</w:t>
            </w:r>
            <w:r>
              <w:rPr>
                <w:rFonts w:ascii="宋体" w:hAnsi="宋体" w:cs="黑体"/>
                <w:kern w:val="0"/>
                <w:sz w:val="24"/>
              </w:rPr>
              <w:t>比赛</w:t>
            </w:r>
            <w:r>
              <w:rPr>
                <w:rFonts w:hint="eastAsia" w:ascii="宋体" w:hAnsi="宋体" w:cs="黑体"/>
                <w:kern w:val="0"/>
                <w:sz w:val="24"/>
              </w:rPr>
              <w:t>训练耗材</w:t>
            </w:r>
          </w:p>
          <w:p>
            <w:pPr>
              <w:jc w:val="left"/>
              <w:outlineLvl w:val="1"/>
              <w:rPr>
                <w:rFonts w:ascii="Calibri" w:hAnsi="Calibri" w:cs="黑体"/>
                <w:kern w:val="0"/>
                <w:sz w:val="22"/>
                <w:szCs w:val="22"/>
              </w:rPr>
            </w:pPr>
          </w:p>
        </w:tc>
      </w:tr>
      <w:tr>
        <w:tblPrEx>
          <w:tblLayout w:type="fixed"/>
          <w:tblCellMar>
            <w:top w:w="0" w:type="dxa"/>
            <w:left w:w="108" w:type="dxa"/>
            <w:bottom w:w="0" w:type="dxa"/>
            <w:right w:w="108" w:type="dxa"/>
          </w:tblCellMar>
        </w:tblPrEx>
        <w:trPr>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77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827"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158"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201"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小计（元）</w:t>
            </w: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汽车电子电路</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left"/>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ascii="Calibri" w:hAnsi="Calibri" w:cs="黑体"/>
                <w:kern w:val="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智能交通灯</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left"/>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ascii="Calibri" w:hAnsi="Calibri" w:cs="黑体"/>
                <w:kern w:val="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卫生间智能控制系统</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left"/>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ascii="Calibri" w:hAnsi="Calibri" w:cs="黑体"/>
                <w:kern w:val="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2"/>
                <w:szCs w:val="22"/>
              </w:rPr>
            </w:pPr>
            <w:r>
              <w:rPr>
                <w:rFonts w:hint="eastAsia"/>
                <w:color w:val="000000"/>
                <w:sz w:val="22"/>
                <w:szCs w:val="22"/>
              </w:rPr>
              <w:t>电子秤</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tc>
        <w:tc>
          <w:tcPr>
            <w:tcW w:w="827" w:type="dxa"/>
            <w:tcBorders>
              <w:top w:val="single" w:color="000000" w:sz="4" w:space="0"/>
              <w:left w:val="nil"/>
              <w:bottom w:val="single" w:color="000000" w:sz="4" w:space="0"/>
              <w:right w:val="single" w:color="000000" w:sz="12" w:space="0"/>
            </w:tcBorders>
          </w:tcPr>
          <w:p>
            <w:r>
              <w:rPr>
                <w:rFonts w:hint="eastAsia" w:ascii="Calibri" w:hAnsi="Calibri" w:cs="黑体"/>
                <w:kern w:val="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智能小车</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left"/>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ascii="Calibri" w:hAnsi="Calibri" w:cs="黑体"/>
                <w:kern w:val="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模拟遥控风扇</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left"/>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ascii="Calibri" w:hAnsi="Calibri" w:cs="黑体"/>
                <w:kern w:val="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简易角度检测与报警器</w:t>
            </w:r>
          </w:p>
        </w:tc>
        <w:tc>
          <w:tcPr>
            <w:tcW w:w="1772" w:type="dxa"/>
            <w:tcBorders>
              <w:top w:val="single" w:color="000000" w:sz="4" w:space="0"/>
              <w:left w:val="nil"/>
              <w:bottom w:val="single" w:color="000000" w:sz="4" w:space="0"/>
              <w:right w:val="single" w:color="000000" w:sz="4" w:space="0"/>
            </w:tcBorders>
            <w:vAlign w:val="center"/>
          </w:tcPr>
          <w:p>
            <w:pPr>
              <w:jc w:val="center"/>
              <w:rPr>
                <w:color w:val="000000"/>
                <w:sz w:val="22"/>
                <w:szCs w:val="22"/>
              </w:rPr>
            </w:pPr>
            <w:r>
              <w:rPr>
                <w:rFonts w:hint="eastAsia"/>
                <w:color w:val="000000"/>
                <w:sz w:val="22"/>
                <w:szCs w:val="22"/>
              </w:rPr>
              <w:t>竞赛套件</w:t>
            </w:r>
          </w:p>
          <w:p>
            <w:pPr>
              <w:widowControl/>
              <w:jc w:val="center"/>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遥控无线多功能安检门</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center"/>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汽车测速测距及倒车提示</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center"/>
              <w:rPr>
                <w:color w:val="000000"/>
                <w:sz w:val="22"/>
                <w:szCs w:val="22"/>
              </w:rPr>
            </w:pPr>
          </w:p>
        </w:tc>
        <w:tc>
          <w:tcPr>
            <w:tcW w:w="827" w:type="dxa"/>
            <w:tcBorders>
              <w:top w:val="single" w:color="000000" w:sz="4" w:space="0"/>
              <w:left w:val="nil"/>
              <w:bottom w:val="single" w:color="000000" w:sz="4" w:space="0"/>
              <w:right w:val="single" w:color="000000" w:sz="12" w:space="0"/>
            </w:tcBorders>
          </w:tcPr>
          <w:p>
            <w:r>
              <w:rPr>
                <w:rFonts w:hint="eastAsia"/>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color w:val="000000"/>
                <w:sz w:val="22"/>
                <w:szCs w:val="22"/>
              </w:rPr>
              <w:t>迷你电子琴</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center"/>
              <w:rPr>
                <w:color w:val="000000"/>
                <w:sz w:val="22"/>
                <w:szCs w:val="22"/>
              </w:rPr>
            </w:pPr>
          </w:p>
        </w:tc>
        <w:tc>
          <w:tcPr>
            <w:tcW w:w="827" w:type="dxa"/>
            <w:tcBorders>
              <w:top w:val="single" w:color="000000" w:sz="4" w:space="0"/>
              <w:left w:val="nil"/>
              <w:bottom w:val="single" w:color="000000" w:sz="4" w:space="0"/>
              <w:right w:val="single" w:color="000000" w:sz="12" w:space="0"/>
            </w:tcBorders>
          </w:tcPr>
          <w:p>
            <w:pPr>
              <w:rPr>
                <w:color w:val="000000"/>
                <w:sz w:val="22"/>
                <w:szCs w:val="22"/>
              </w:rPr>
            </w:pPr>
            <w:r>
              <w:rPr>
                <w:rFonts w:hint="eastAsia"/>
                <w:color w:val="00000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MP3播放器</w:t>
            </w:r>
          </w:p>
        </w:tc>
        <w:tc>
          <w:tcPr>
            <w:tcW w:w="1772" w:type="dxa"/>
            <w:tcBorders>
              <w:top w:val="single" w:color="000000" w:sz="4" w:space="0"/>
              <w:left w:val="nil"/>
              <w:bottom w:val="single" w:color="000000" w:sz="4" w:space="0"/>
              <w:right w:val="single" w:color="000000" w:sz="4" w:space="0"/>
            </w:tcBorders>
          </w:tcPr>
          <w:p>
            <w:pPr>
              <w:jc w:val="center"/>
              <w:rPr>
                <w:color w:val="000000"/>
                <w:sz w:val="22"/>
                <w:szCs w:val="22"/>
              </w:rPr>
            </w:pPr>
            <w:r>
              <w:rPr>
                <w:rFonts w:hint="eastAsia"/>
                <w:color w:val="000000"/>
                <w:sz w:val="22"/>
                <w:szCs w:val="22"/>
              </w:rPr>
              <w:t>竞赛套件</w:t>
            </w:r>
          </w:p>
          <w:p>
            <w:pPr>
              <w:jc w:val="center"/>
              <w:rPr>
                <w:color w:val="000000"/>
                <w:sz w:val="22"/>
                <w:szCs w:val="22"/>
              </w:rPr>
            </w:pPr>
          </w:p>
        </w:tc>
        <w:tc>
          <w:tcPr>
            <w:tcW w:w="827" w:type="dxa"/>
            <w:tcBorders>
              <w:top w:val="single" w:color="000000" w:sz="4" w:space="0"/>
              <w:left w:val="nil"/>
              <w:bottom w:val="single" w:color="000000" w:sz="4" w:space="0"/>
              <w:right w:val="single" w:color="000000" w:sz="12" w:space="0"/>
            </w:tcBorders>
          </w:tcPr>
          <w:p>
            <w:pPr>
              <w:rPr>
                <w:color w:val="000000"/>
                <w:sz w:val="22"/>
                <w:szCs w:val="22"/>
              </w:rPr>
            </w:pPr>
            <w:r>
              <w:rPr>
                <w:rFonts w:hint="eastAsia"/>
                <w:color w:val="000000"/>
                <w:sz w:val="22"/>
                <w:szCs w:val="22"/>
              </w:rPr>
              <w:t>套</w:t>
            </w:r>
          </w:p>
        </w:tc>
        <w:tc>
          <w:tcPr>
            <w:tcW w:w="1158" w:type="dxa"/>
            <w:tcBorders>
              <w:top w:val="single" w:color="000000" w:sz="4" w:space="0"/>
              <w:left w:val="nil"/>
              <w:bottom w:val="single" w:color="000000" w:sz="4" w:space="0"/>
              <w:right w:val="single" w:color="000000" w:sz="4" w:space="0"/>
            </w:tcBorders>
          </w:tcPr>
          <w:p>
            <w:pPr>
              <w:jc w:val="center"/>
            </w:pPr>
            <w:r>
              <w:rPr>
                <w:rFonts w:hint="eastAsia"/>
              </w:rPr>
              <w:t>6</w:t>
            </w:r>
          </w:p>
        </w:tc>
        <w:tc>
          <w:tcPr>
            <w:tcW w:w="1201"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szCs w:val="22"/>
              </w:rPr>
            </w:pPr>
          </w:p>
        </w:tc>
        <w:tc>
          <w:tcPr>
            <w:tcW w:w="1529" w:type="dxa"/>
            <w:tcBorders>
              <w:top w:val="single" w:color="000000" w:sz="4" w:space="0"/>
              <w:left w:val="nil"/>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sz w:val="22"/>
                <w:szCs w:val="22"/>
              </w:rPr>
            </w:pPr>
            <w:r>
              <w:rPr>
                <w:rFonts w:hint="eastAsia" w:ascii="宋体" w:hAnsi="宋体" w:cs="宋体"/>
                <w:color w:val="000000"/>
                <w:sz w:val="22"/>
                <w:szCs w:val="22"/>
              </w:rPr>
              <w:t>贴片</w:t>
            </w:r>
            <w:r>
              <w:rPr>
                <w:rFonts w:ascii="宋体" w:hAnsi="宋体" w:cs="宋体"/>
                <w:color w:val="000000"/>
                <w:sz w:val="22"/>
                <w:szCs w:val="22"/>
              </w:rPr>
              <w:t>调</w:t>
            </w:r>
          </w:p>
          <w:p>
            <w:pPr>
              <w:jc w:val="center"/>
              <w:rPr>
                <w:rFonts w:ascii="宋体" w:hAnsi="宋体" w:cs="宋体"/>
                <w:color w:val="000000"/>
                <w:sz w:val="22"/>
                <w:szCs w:val="22"/>
              </w:rPr>
            </w:pPr>
            <w:r>
              <w:rPr>
                <w:rFonts w:ascii="宋体" w:hAnsi="宋体" w:cs="宋体"/>
                <w:color w:val="000000"/>
                <w:sz w:val="22"/>
                <w:szCs w:val="22"/>
              </w:rPr>
              <w:t>频收音机</w:t>
            </w:r>
          </w:p>
        </w:tc>
        <w:tc>
          <w:tcPr>
            <w:tcW w:w="1772" w:type="dxa"/>
            <w:tcBorders>
              <w:top w:val="single" w:color="000000" w:sz="4" w:space="0"/>
              <w:left w:val="nil"/>
              <w:bottom w:val="single" w:color="000000" w:sz="4" w:space="0"/>
              <w:right w:val="single" w:color="000000" w:sz="4" w:space="0"/>
            </w:tcBorders>
          </w:tcPr>
          <w:p>
            <w:pPr>
              <w:jc w:val="center"/>
              <w:rPr>
                <w:rFonts w:ascii="宋体" w:hAnsi="宋体" w:cs="宋体"/>
                <w:kern w:val="0"/>
                <w:sz w:val="24"/>
              </w:rPr>
            </w:pPr>
            <w:r>
              <w:rPr>
                <w:rFonts w:hint="eastAsia" w:ascii="宋体" w:hAnsi="宋体" w:cs="宋体"/>
                <w:kern w:val="0"/>
                <w:sz w:val="24"/>
              </w:rPr>
              <w:t>焊接套件</w:t>
            </w:r>
          </w:p>
        </w:tc>
        <w:tc>
          <w:tcPr>
            <w:tcW w:w="827" w:type="dxa"/>
            <w:tcBorders>
              <w:top w:val="single" w:color="000000" w:sz="4" w:space="0"/>
              <w:left w:val="nil"/>
              <w:bottom w:val="single" w:color="000000" w:sz="4" w:space="0"/>
              <w:right w:val="single" w:color="000000" w:sz="12" w:space="0"/>
            </w:tcBorders>
          </w:tcPr>
          <w:p>
            <w:r>
              <w:rPr>
                <w:rFonts w:hint="eastAsia"/>
              </w:rPr>
              <w:t>套</w:t>
            </w:r>
          </w:p>
        </w:tc>
        <w:tc>
          <w:tcPr>
            <w:tcW w:w="1158" w:type="dxa"/>
            <w:tcBorders>
              <w:top w:val="single" w:color="000000" w:sz="4" w:space="0"/>
              <w:left w:val="nil"/>
              <w:bottom w:val="single" w:color="000000" w:sz="4" w:space="0"/>
              <w:right w:val="single" w:color="000000" w:sz="4" w:space="0"/>
            </w:tcBorders>
          </w:tcPr>
          <w:p>
            <w:pPr>
              <w:jc w:val="center"/>
              <w:rPr>
                <w:rFonts w:ascii="Calibri" w:hAnsi="Calibri" w:cs="黑体"/>
                <w:kern w:val="0"/>
                <w:sz w:val="22"/>
                <w:szCs w:val="22"/>
              </w:rPr>
            </w:pPr>
            <w:r>
              <w:rPr>
                <w:rFonts w:hint="eastAsia" w:ascii="Calibri" w:hAnsi="Calibri" w:cs="黑体"/>
                <w:kern w:val="0"/>
                <w:sz w:val="22"/>
                <w:szCs w:val="22"/>
              </w:rPr>
              <w:t>10</w:t>
            </w:r>
          </w:p>
        </w:tc>
        <w:tc>
          <w:tcPr>
            <w:tcW w:w="1201"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宋体" w:hAnsi="宋体" w:cs="宋体"/>
                <w:kern w:val="0"/>
                <w:sz w:val="24"/>
              </w:rPr>
            </w:pPr>
            <w:r>
              <w:rPr>
                <w:rFonts w:hint="eastAsia" w:ascii="宋体" w:hAnsi="宋体" w:cs="宋体"/>
                <w:kern w:val="0"/>
                <w:sz w:val="24"/>
              </w:rPr>
              <w:t>8路抢答器</w:t>
            </w:r>
          </w:p>
        </w:tc>
        <w:tc>
          <w:tcPr>
            <w:tcW w:w="1772" w:type="dxa"/>
            <w:tcBorders>
              <w:top w:val="single" w:color="000000" w:sz="4" w:space="0"/>
              <w:left w:val="nil"/>
              <w:bottom w:val="single" w:color="000000" w:sz="4" w:space="0"/>
              <w:right w:val="single" w:color="000000" w:sz="4" w:space="0"/>
            </w:tcBorders>
          </w:tcPr>
          <w:p>
            <w:pPr>
              <w:jc w:val="center"/>
              <w:rPr>
                <w:rFonts w:ascii="宋体" w:hAnsi="宋体" w:cs="宋体"/>
                <w:kern w:val="0"/>
                <w:sz w:val="24"/>
              </w:rPr>
            </w:pPr>
            <w:r>
              <w:rPr>
                <w:rFonts w:hint="eastAsia" w:ascii="宋体" w:hAnsi="宋体" w:cs="宋体"/>
                <w:kern w:val="0"/>
                <w:sz w:val="24"/>
              </w:rPr>
              <w:t>焊接套件</w:t>
            </w:r>
          </w:p>
        </w:tc>
        <w:tc>
          <w:tcPr>
            <w:tcW w:w="827" w:type="dxa"/>
            <w:tcBorders>
              <w:top w:val="single" w:color="000000" w:sz="4" w:space="0"/>
              <w:left w:val="nil"/>
              <w:bottom w:val="single" w:color="000000" w:sz="4" w:space="0"/>
              <w:right w:val="single" w:color="000000" w:sz="12" w:space="0"/>
            </w:tcBorders>
          </w:tcPr>
          <w:p>
            <w:r>
              <w:rPr>
                <w:rFonts w:hint="eastAsia"/>
              </w:rPr>
              <w:t>套</w:t>
            </w:r>
          </w:p>
        </w:tc>
        <w:tc>
          <w:tcPr>
            <w:tcW w:w="1158" w:type="dxa"/>
            <w:tcBorders>
              <w:top w:val="single" w:color="000000" w:sz="4" w:space="0"/>
              <w:left w:val="nil"/>
              <w:bottom w:val="single" w:color="000000" w:sz="4" w:space="0"/>
              <w:right w:val="single" w:color="000000" w:sz="4" w:space="0"/>
            </w:tcBorders>
          </w:tcPr>
          <w:p>
            <w:pPr>
              <w:jc w:val="center"/>
              <w:rPr>
                <w:rFonts w:ascii="Calibri" w:hAnsi="Calibri" w:cs="黑体"/>
                <w:kern w:val="0"/>
                <w:sz w:val="22"/>
                <w:szCs w:val="22"/>
              </w:rPr>
            </w:pPr>
            <w:r>
              <w:rPr>
                <w:rFonts w:hint="eastAsia" w:ascii="Calibri" w:hAnsi="Calibri" w:cs="黑体"/>
                <w:kern w:val="0"/>
                <w:sz w:val="22"/>
                <w:szCs w:val="22"/>
              </w:rPr>
              <w:t>10</w:t>
            </w:r>
          </w:p>
        </w:tc>
        <w:tc>
          <w:tcPr>
            <w:tcW w:w="1201"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outlineLvl w:val="1"/>
              <w:rPr>
                <w:rFonts w:ascii="宋体" w:hAnsi="宋体" w:cs="宋体"/>
                <w:kern w:val="0"/>
                <w:sz w:val="24"/>
              </w:rPr>
            </w:pPr>
            <w:r>
              <w:rPr>
                <w:rFonts w:hint="eastAsia" w:ascii="宋体" w:hAnsi="宋体" w:cs="宋体"/>
                <w:kern w:val="0"/>
                <w:sz w:val="24"/>
              </w:rPr>
              <w:t>贴片练习版</w:t>
            </w:r>
          </w:p>
        </w:tc>
        <w:tc>
          <w:tcPr>
            <w:tcW w:w="1772" w:type="dxa"/>
            <w:tcBorders>
              <w:top w:val="single" w:color="000000" w:sz="4" w:space="0"/>
              <w:left w:val="nil"/>
              <w:bottom w:val="single" w:color="000000" w:sz="4" w:space="0"/>
              <w:right w:val="single" w:color="000000" w:sz="4" w:space="0"/>
            </w:tcBorders>
          </w:tcPr>
          <w:p>
            <w:pPr>
              <w:jc w:val="center"/>
              <w:rPr>
                <w:rFonts w:ascii="宋体" w:hAnsi="宋体" w:cs="宋体"/>
                <w:kern w:val="0"/>
                <w:sz w:val="24"/>
              </w:rPr>
            </w:pPr>
            <w:r>
              <w:rPr>
                <w:rFonts w:hint="eastAsia" w:ascii="宋体" w:hAnsi="宋体" w:cs="宋体"/>
                <w:kern w:val="0"/>
                <w:sz w:val="24"/>
              </w:rPr>
              <w:t>套件</w:t>
            </w:r>
          </w:p>
          <w:p>
            <w:pPr>
              <w:jc w:val="center"/>
              <w:rPr>
                <w:rFonts w:ascii="宋体" w:hAnsi="宋体" w:cs="宋体"/>
                <w:kern w:val="0"/>
                <w:sz w:val="24"/>
              </w:rPr>
            </w:pPr>
          </w:p>
        </w:tc>
        <w:tc>
          <w:tcPr>
            <w:tcW w:w="827" w:type="dxa"/>
            <w:tcBorders>
              <w:top w:val="single" w:color="000000" w:sz="4" w:space="0"/>
              <w:left w:val="nil"/>
              <w:bottom w:val="single" w:color="000000" w:sz="4" w:space="0"/>
              <w:right w:val="single" w:color="000000" w:sz="12" w:space="0"/>
            </w:tcBorders>
          </w:tcPr>
          <w:p>
            <w:r>
              <w:rPr>
                <w:rFonts w:hint="eastAsia"/>
              </w:rPr>
              <w:t>套</w:t>
            </w:r>
          </w:p>
        </w:tc>
        <w:tc>
          <w:tcPr>
            <w:tcW w:w="1158" w:type="dxa"/>
            <w:tcBorders>
              <w:top w:val="single" w:color="000000" w:sz="4" w:space="0"/>
              <w:left w:val="nil"/>
              <w:bottom w:val="single" w:color="000000" w:sz="4" w:space="0"/>
              <w:right w:val="single" w:color="000000" w:sz="4" w:space="0"/>
            </w:tcBorders>
          </w:tcPr>
          <w:p>
            <w:pPr>
              <w:jc w:val="center"/>
              <w:rPr>
                <w:rFonts w:ascii="Calibri" w:hAnsi="Calibri" w:cs="黑体"/>
                <w:kern w:val="0"/>
                <w:sz w:val="22"/>
                <w:szCs w:val="22"/>
              </w:rPr>
            </w:pPr>
            <w:r>
              <w:rPr>
                <w:rFonts w:hint="eastAsia" w:ascii="Calibri" w:hAnsi="Calibri" w:cs="黑体"/>
                <w:kern w:val="0"/>
                <w:sz w:val="22"/>
                <w:szCs w:val="22"/>
              </w:rPr>
              <w:t>20</w:t>
            </w:r>
          </w:p>
        </w:tc>
        <w:tc>
          <w:tcPr>
            <w:tcW w:w="1201"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sz w:val="24"/>
              </w:rPr>
            </w:pPr>
            <w:r>
              <w:rPr>
                <w:rFonts w:hint="eastAsia"/>
              </w:rPr>
              <w:t>免清洗焊锡丝</w:t>
            </w:r>
          </w:p>
          <w:p>
            <w:pPr>
              <w:jc w:val="left"/>
              <w:outlineLvl w:val="1"/>
              <w:rPr>
                <w:rFonts w:ascii="宋体" w:hAnsi="宋体" w:cs="宋体"/>
                <w:kern w:val="0"/>
                <w:sz w:val="24"/>
              </w:rPr>
            </w:pPr>
          </w:p>
        </w:tc>
        <w:tc>
          <w:tcPr>
            <w:tcW w:w="1772" w:type="dxa"/>
            <w:tcBorders>
              <w:top w:val="single" w:color="000000" w:sz="4" w:space="0"/>
              <w:left w:val="nil"/>
              <w:bottom w:val="single" w:color="000000" w:sz="4" w:space="0"/>
              <w:right w:val="single" w:color="000000" w:sz="4" w:space="0"/>
            </w:tcBorders>
          </w:tcPr>
          <w:p>
            <w:pPr>
              <w:jc w:val="center"/>
              <w:rPr>
                <w:rFonts w:ascii="宋体" w:hAnsi="宋体" w:cs="宋体"/>
                <w:sz w:val="24"/>
              </w:rPr>
            </w:pPr>
            <w:r>
              <w:rPr>
                <w:rFonts w:hint="eastAsia"/>
              </w:rPr>
              <w:t>0.5mm</w:t>
            </w:r>
          </w:p>
          <w:p>
            <w:pPr>
              <w:jc w:val="center"/>
              <w:rPr>
                <w:rFonts w:ascii="宋体" w:hAnsi="宋体" w:cs="宋体"/>
                <w:kern w:val="0"/>
                <w:sz w:val="24"/>
              </w:rPr>
            </w:pPr>
          </w:p>
        </w:tc>
        <w:tc>
          <w:tcPr>
            <w:tcW w:w="827" w:type="dxa"/>
            <w:tcBorders>
              <w:top w:val="single" w:color="000000" w:sz="4" w:space="0"/>
              <w:left w:val="nil"/>
              <w:bottom w:val="single" w:color="000000" w:sz="4" w:space="0"/>
              <w:right w:val="single" w:color="000000" w:sz="12" w:space="0"/>
            </w:tcBorders>
          </w:tcPr>
          <w:p>
            <w:r>
              <w:rPr>
                <w:rFonts w:hint="eastAsia"/>
              </w:rPr>
              <w:t>卷</w:t>
            </w:r>
          </w:p>
        </w:tc>
        <w:tc>
          <w:tcPr>
            <w:tcW w:w="1158" w:type="dxa"/>
            <w:tcBorders>
              <w:top w:val="single" w:color="000000" w:sz="4" w:space="0"/>
              <w:left w:val="nil"/>
              <w:bottom w:val="single" w:color="000000" w:sz="4" w:space="0"/>
              <w:right w:val="single" w:color="000000" w:sz="4" w:space="0"/>
            </w:tcBorders>
          </w:tcPr>
          <w:p>
            <w:pPr>
              <w:jc w:val="center"/>
              <w:rPr>
                <w:rFonts w:ascii="Calibri" w:hAnsi="Calibri" w:cs="黑体"/>
                <w:kern w:val="0"/>
                <w:sz w:val="22"/>
                <w:szCs w:val="22"/>
              </w:rPr>
            </w:pPr>
            <w:r>
              <w:rPr>
                <w:rFonts w:hint="eastAsia" w:ascii="Calibri" w:hAnsi="Calibri" w:cs="黑体"/>
                <w:kern w:val="0"/>
                <w:sz w:val="22"/>
                <w:szCs w:val="22"/>
              </w:rPr>
              <w:t>5</w:t>
            </w:r>
          </w:p>
        </w:tc>
        <w:tc>
          <w:tcPr>
            <w:tcW w:w="1201"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left"/>
              <w:rPr>
                <w:rFonts w:hint="eastAsia"/>
              </w:rPr>
            </w:pPr>
            <w:r>
              <w:rPr>
                <w:rFonts w:hint="eastAsia"/>
              </w:rPr>
              <w:t>公牛接线板</w:t>
            </w:r>
          </w:p>
        </w:tc>
        <w:tc>
          <w:tcPr>
            <w:tcW w:w="1772" w:type="dxa"/>
            <w:tcBorders>
              <w:top w:val="single" w:color="000000" w:sz="4" w:space="0"/>
              <w:left w:val="nil"/>
              <w:bottom w:val="single" w:color="000000" w:sz="4" w:space="0"/>
              <w:right w:val="single" w:color="000000" w:sz="4" w:space="0"/>
            </w:tcBorders>
          </w:tcPr>
          <w:p>
            <w:pPr>
              <w:jc w:val="center"/>
              <w:rPr>
                <w:rFonts w:hint="eastAsia"/>
              </w:rPr>
            </w:pPr>
            <w:r>
              <w:rPr>
                <w:rFonts w:hint="eastAsia"/>
              </w:rPr>
              <w:t>5插</w:t>
            </w:r>
          </w:p>
        </w:tc>
        <w:tc>
          <w:tcPr>
            <w:tcW w:w="827" w:type="dxa"/>
            <w:tcBorders>
              <w:top w:val="single" w:color="000000" w:sz="4" w:space="0"/>
              <w:left w:val="nil"/>
              <w:bottom w:val="single" w:color="000000" w:sz="4" w:space="0"/>
              <w:right w:val="single" w:color="000000" w:sz="12" w:space="0"/>
            </w:tcBorders>
          </w:tcPr>
          <w:p>
            <w:pPr>
              <w:rPr>
                <w:rFonts w:hint="eastAsia"/>
              </w:rPr>
            </w:pPr>
            <w:r>
              <w:rPr>
                <w:rFonts w:hint="eastAsia"/>
              </w:rPr>
              <w:t>个</w:t>
            </w:r>
          </w:p>
        </w:tc>
        <w:tc>
          <w:tcPr>
            <w:tcW w:w="1158" w:type="dxa"/>
            <w:tcBorders>
              <w:top w:val="single" w:color="000000" w:sz="4" w:space="0"/>
              <w:left w:val="nil"/>
              <w:bottom w:val="single" w:color="000000" w:sz="4" w:space="0"/>
              <w:right w:val="single" w:color="000000" w:sz="4" w:space="0"/>
            </w:tcBorders>
          </w:tcPr>
          <w:p>
            <w:pPr>
              <w:jc w:val="center"/>
              <w:rPr>
                <w:rFonts w:hint="eastAsia" w:ascii="Calibri" w:hAnsi="Calibri" w:cs="黑体"/>
                <w:kern w:val="0"/>
                <w:sz w:val="22"/>
                <w:szCs w:val="22"/>
              </w:rPr>
            </w:pPr>
            <w:r>
              <w:rPr>
                <w:rFonts w:hint="eastAsia" w:ascii="Calibri" w:hAnsi="Calibri" w:cs="黑体"/>
                <w:kern w:val="0"/>
                <w:sz w:val="22"/>
                <w:szCs w:val="22"/>
              </w:rPr>
              <w:t>5</w:t>
            </w:r>
          </w:p>
        </w:tc>
        <w:tc>
          <w:tcPr>
            <w:tcW w:w="1201" w:type="dxa"/>
            <w:tcBorders>
              <w:top w:val="single" w:color="000000" w:sz="4" w:space="0"/>
              <w:left w:val="nil"/>
              <w:bottom w:val="single" w:color="000000" w:sz="4" w:space="0"/>
              <w:right w:val="single" w:color="000000" w:sz="4" w:space="0"/>
            </w:tcBorders>
          </w:tcPr>
          <w:p>
            <w:pPr>
              <w:jc w:val="left"/>
              <w:outlineLvl w:val="1"/>
              <w:rPr>
                <w:rFonts w:hint="eastAsia"/>
                <w:color w:val="000000"/>
                <w:sz w:val="22"/>
                <w:szCs w:val="22"/>
              </w:rPr>
            </w:pPr>
          </w:p>
        </w:tc>
        <w:tc>
          <w:tcPr>
            <w:tcW w:w="1529" w:type="dxa"/>
            <w:tcBorders>
              <w:top w:val="single" w:color="000000" w:sz="4" w:space="0"/>
              <w:left w:val="nil"/>
              <w:bottom w:val="single" w:color="000000" w:sz="4" w:space="0"/>
              <w:right w:val="single" w:color="000000" w:sz="4" w:space="0"/>
            </w:tcBorders>
          </w:tcPr>
          <w:p>
            <w:pPr>
              <w:jc w:val="left"/>
              <w:outlineLvl w:val="1"/>
              <w:rPr>
                <w:rFonts w:hint="eastAsia" w:ascii="Calibri" w:hAnsi="Calibri" w:cs="黑体"/>
                <w:kern w:val="0"/>
                <w:sz w:val="22"/>
                <w:szCs w:val="22"/>
              </w:rPr>
            </w:pPr>
          </w:p>
        </w:tc>
      </w:tr>
      <w:tr>
        <w:tblPrEx>
          <w:tblLayout w:type="fixed"/>
          <w:tblCellMar>
            <w:top w:w="0" w:type="dxa"/>
            <w:left w:w="108" w:type="dxa"/>
            <w:bottom w:w="0" w:type="dxa"/>
            <w:right w:w="108" w:type="dxa"/>
          </w:tblCellMar>
        </w:tblPrEx>
        <w:trPr>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报价金额总计（大小写）</w:t>
            </w:r>
          </w:p>
        </w:tc>
        <w:tc>
          <w:tcPr>
            <w:tcW w:w="6487" w:type="dxa"/>
            <w:gridSpan w:val="5"/>
            <w:tcBorders>
              <w:top w:val="single" w:color="000000" w:sz="4" w:space="0"/>
              <w:left w:val="nil"/>
              <w:bottom w:val="single" w:color="000000" w:sz="4" w:space="0"/>
              <w:right w:val="single" w:color="000000" w:sz="4" w:space="0"/>
            </w:tcBorders>
          </w:tcPr>
          <w:p>
            <w:pPr>
              <w:spacing w:before="91"/>
              <w:ind w:left="295"/>
              <w:jc w:val="left"/>
              <w:outlineLvl w:val="1"/>
              <w:rPr>
                <w:rFonts w:hint="eastAsia" w:ascii="宋体" w:hAnsi="宋体" w:eastAsia="宋体" w:cs="黑体"/>
                <w:kern w:val="0"/>
                <w:sz w:val="24"/>
                <w:lang w:eastAsia="zh-CN"/>
              </w:rPr>
            </w:pPr>
            <w:r>
              <w:rPr>
                <w:rFonts w:hint="eastAsia" w:ascii="宋体" w:hAnsi="Calibri" w:cs="黑体"/>
                <w:kern w:val="0"/>
                <w:sz w:val="24"/>
                <w:lang w:val="en-US" w:eastAsia="zh-CN"/>
              </w:rPr>
              <w:t xml:space="preserve"> </w:t>
            </w:r>
          </w:p>
          <w:p>
            <w:pPr>
              <w:spacing w:before="91"/>
              <w:ind w:left="217"/>
              <w:jc w:val="left"/>
              <w:outlineLvl w:val="1"/>
              <w:rPr>
                <w:rFonts w:hint="eastAsia" w:ascii="宋体" w:hAnsi="宋体" w:eastAsia="宋体" w:cs="黑体"/>
                <w:kern w:val="0"/>
                <w:sz w:val="24"/>
                <w:lang w:eastAsia="zh-CN"/>
              </w:rPr>
            </w:pPr>
            <w:r>
              <w:rPr>
                <w:rFonts w:hint="eastAsia" w:ascii="宋体" w:hAnsi="Calibri" w:cs="黑体"/>
                <w:kern w:val="0"/>
                <w:sz w:val="24"/>
                <w:lang w:val="en-US" w:eastAsia="zh-CN"/>
              </w:rPr>
              <w:t xml:space="preserve"> </w:t>
            </w:r>
          </w:p>
          <w:p>
            <w:pPr>
              <w:spacing w:before="91"/>
              <w:ind w:left="264"/>
              <w:jc w:val="left"/>
              <w:outlineLvl w:val="1"/>
              <w:rPr>
                <w:rFonts w:hint="eastAsia" w:ascii="宋体" w:hAnsi="宋体" w:eastAsia="宋体" w:cs="黑体"/>
                <w:kern w:val="0"/>
                <w:sz w:val="24"/>
                <w:lang w:eastAsia="zh-CN"/>
              </w:rPr>
            </w:pPr>
            <w:r>
              <w:rPr>
                <w:rFonts w:hint="eastAsia" w:ascii="宋体" w:hAnsi="Calibri" w:cs="黑体"/>
                <w:kern w:val="0"/>
                <w:sz w:val="24"/>
                <w:lang w:val="en-US" w:eastAsia="zh-CN"/>
              </w:rPr>
              <w:t xml:space="preserve"> </w:t>
            </w:r>
          </w:p>
          <w:p>
            <w:pPr>
              <w:jc w:val="left"/>
              <w:outlineLvl w:val="1"/>
              <w:rPr>
                <w:rFonts w:hint="eastAsia" w:ascii="Calibri" w:hAnsi="Calibri" w:eastAsia="宋体" w:cs="黑体"/>
                <w:kern w:val="0"/>
                <w:sz w:val="22"/>
                <w:szCs w:val="22"/>
                <w:lang w:eastAsia="zh-CN"/>
              </w:rPr>
            </w:pPr>
            <w:r>
              <w:rPr>
                <w:rFonts w:hint="eastAsia" w:ascii="Calibri" w:hAnsi="Calibri" w:cs="黑体"/>
                <w:kern w:val="0"/>
                <w:sz w:val="22"/>
                <w:szCs w:val="22"/>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732"/>
    <w:rsid w:val="000C5BAB"/>
    <w:rsid w:val="00112655"/>
    <w:rsid w:val="001C2408"/>
    <w:rsid w:val="001C4354"/>
    <w:rsid w:val="001D375D"/>
    <w:rsid w:val="001E66E2"/>
    <w:rsid w:val="0020253B"/>
    <w:rsid w:val="00215878"/>
    <w:rsid w:val="00225317"/>
    <w:rsid w:val="002419B5"/>
    <w:rsid w:val="00297472"/>
    <w:rsid w:val="002D7A41"/>
    <w:rsid w:val="00342732"/>
    <w:rsid w:val="00356ACE"/>
    <w:rsid w:val="004349A1"/>
    <w:rsid w:val="00520100"/>
    <w:rsid w:val="005336FE"/>
    <w:rsid w:val="005C790D"/>
    <w:rsid w:val="00723487"/>
    <w:rsid w:val="00773329"/>
    <w:rsid w:val="007E2F92"/>
    <w:rsid w:val="007E5127"/>
    <w:rsid w:val="00852436"/>
    <w:rsid w:val="008760AA"/>
    <w:rsid w:val="008E56D3"/>
    <w:rsid w:val="008E7BD4"/>
    <w:rsid w:val="0093206B"/>
    <w:rsid w:val="00A31475"/>
    <w:rsid w:val="00AE10FA"/>
    <w:rsid w:val="00AE5C9A"/>
    <w:rsid w:val="00B61D09"/>
    <w:rsid w:val="00B757B2"/>
    <w:rsid w:val="00BC220F"/>
    <w:rsid w:val="00C24633"/>
    <w:rsid w:val="00C44161"/>
    <w:rsid w:val="00C54B17"/>
    <w:rsid w:val="00CF0EAF"/>
    <w:rsid w:val="00D026BA"/>
    <w:rsid w:val="00D36B84"/>
    <w:rsid w:val="00DD4A37"/>
    <w:rsid w:val="00E24D8C"/>
    <w:rsid w:val="00E427BF"/>
    <w:rsid w:val="00E93E33"/>
    <w:rsid w:val="00EC5093"/>
    <w:rsid w:val="00EF702A"/>
    <w:rsid w:val="00F01FC6"/>
    <w:rsid w:val="00F02BF6"/>
    <w:rsid w:val="00F47646"/>
    <w:rsid w:val="00F5545A"/>
    <w:rsid w:val="00F63768"/>
    <w:rsid w:val="2FB3572C"/>
    <w:rsid w:val="39ED1B6B"/>
    <w:rsid w:val="65C1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rFonts w:ascii="Times New Roman" w:hAnsi="Times New Roman" w:eastAsia="宋体" w:cs="Times New Roman"/>
      <w:sz w:val="18"/>
      <w:szCs w:val="18"/>
    </w:rPr>
  </w:style>
  <w:style w:type="character" w:customStyle="1" w:styleId="8">
    <w:name w:val="页脚 Char"/>
    <w:basedOn w:val="5"/>
    <w:link w:val="3"/>
    <w:semiHidden/>
    <w:uiPriority w:val="99"/>
    <w:rPr>
      <w:rFonts w:ascii="Times New Roman" w:hAnsi="Times New Roman" w:eastAsia="宋体" w:cs="Times New Roman"/>
      <w:sz w:val="18"/>
      <w:szCs w:val="18"/>
    </w:rPr>
  </w:style>
  <w:style w:type="character" w:customStyle="1" w:styleId="9">
    <w:name w:val="标题 3 Char"/>
    <w:basedOn w:val="5"/>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669DF-7456-49B1-B8E6-E4682F7E169D}">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705</Characters>
  <Lines>5</Lines>
  <Paragraphs>1</Paragraphs>
  <TotalTime>0</TotalTime>
  <ScaleCrop>false</ScaleCrop>
  <LinksUpToDate>false</LinksUpToDate>
  <CharactersWithSpaces>827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dcterms:modified xsi:type="dcterms:W3CDTF">2018-04-16T01:01:42Z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